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Выполнение</w:t>
      </w:r>
      <w:r>
        <w:t xml:space="preserve"> </w:t>
      </w:r>
      <w:r>
        <w:t xml:space="preserve">индивидуального</w:t>
      </w:r>
      <w:r>
        <w:t xml:space="preserve"> </w:t>
      </w:r>
      <w:r>
        <w:t xml:space="preserve">проекта.</w:t>
      </w:r>
      <w:r>
        <w:t xml:space="preserve"> </w:t>
      </w:r>
      <w:r>
        <w:t xml:space="preserve">Стадия</w:t>
      </w:r>
      <w:r>
        <w:t xml:space="preserve"> </w:t>
      </w:r>
      <w:r>
        <w:t xml:space="preserve">1.</w:t>
      </w:r>
    </w:p>
    <w:p>
      <w:pPr>
        <w:pStyle w:val="Subtitle"/>
      </w:pPr>
      <w:r>
        <w:t xml:space="preserve">Отчет</w:t>
      </w:r>
    </w:p>
    <w:p>
      <w:pPr>
        <w:pStyle w:val="Author"/>
      </w:pPr>
      <w:r>
        <w:t xml:space="preserve">Анна</w:t>
      </w:r>
      <w:r>
        <w:t xml:space="preserve"> </w:t>
      </w:r>
      <w:r>
        <w:t xml:space="preserve">Александровна</w:t>
      </w:r>
      <w:r>
        <w:t xml:space="preserve"> </w:t>
      </w:r>
      <w:r>
        <w:t xml:space="preserve">Глушенок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Размещение на Github pages заготовки для персонального сайта.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Установить необходимое программное обеспечение.</w:t>
      </w:r>
    </w:p>
    <w:p>
      <w:pPr>
        <w:numPr>
          <w:ilvl w:val="0"/>
          <w:numId w:val="1001"/>
        </w:numPr>
        <w:pStyle w:val="Compact"/>
      </w:pPr>
      <w:r>
        <w:t xml:space="preserve">Скачать шаблон темы сайта.</w:t>
      </w:r>
    </w:p>
    <w:p>
      <w:pPr>
        <w:numPr>
          <w:ilvl w:val="0"/>
          <w:numId w:val="1001"/>
        </w:numPr>
        <w:pStyle w:val="Compact"/>
      </w:pPr>
      <w:r>
        <w:t xml:space="preserve">Разместить его на хостинге git.</w:t>
      </w:r>
    </w:p>
    <w:p>
      <w:pPr>
        <w:numPr>
          <w:ilvl w:val="0"/>
          <w:numId w:val="1001"/>
        </w:numPr>
        <w:pStyle w:val="Compact"/>
      </w:pPr>
      <w:r>
        <w:t xml:space="preserve">Установить параметр для URLs сайта.</w:t>
      </w:r>
    </w:p>
    <w:p>
      <w:pPr>
        <w:numPr>
          <w:ilvl w:val="0"/>
          <w:numId w:val="1001"/>
        </w:numPr>
        <w:pStyle w:val="Compact"/>
      </w:pPr>
      <w:r>
        <w:t xml:space="preserve">Разместить заготовку сайта на Github pages.</w:t>
      </w:r>
    </w:p>
    <w:bookmarkEnd w:id="21"/>
    <w:bookmarkStart w:id="82" w:name="выполнение-индивидуального-проекта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индивидуального проекта</w:t>
      </w:r>
    </w:p>
    <w:p>
      <w:pPr>
        <w:pStyle w:val="FirstParagraph"/>
      </w:pPr>
      <w:r>
        <w:t xml:space="preserve">Скачаем hugo sites с github:</w:t>
      </w:r>
    </w:p>
    <w:p>
      <w:pPr>
        <w:pStyle w:val="CaptionedFigure"/>
      </w:pPr>
      <w:r>
        <w:drawing>
          <wp:inline>
            <wp:extent cx="4267200" cy="2878057"/>
            <wp:effectExtent b="0" l="0" r="0" t="0"/>
            <wp:docPr descr="Скачивание hugo sites (1)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8780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Скачивание hugo sites (1)</w:t>
      </w:r>
    </w:p>
    <w:p>
      <w:pPr>
        <w:pStyle w:val="CaptionedFigure"/>
      </w:pPr>
      <w:r>
        <w:drawing>
          <wp:inline>
            <wp:extent cx="4267200" cy="3286780"/>
            <wp:effectExtent b="0" l="0" r="0" t="0"/>
            <wp:docPr descr="Скачивание hugo sites (2)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86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Скачивание hugo sites (2)</w:t>
      </w:r>
    </w:p>
    <w:p>
      <w:pPr>
        <w:pStyle w:val="BodyText"/>
      </w:pPr>
      <w:r>
        <w:t xml:space="preserve">Распакуем установленный ахив, переместим файл hugo в каиалог /usr/local/bin:</w:t>
      </w:r>
    </w:p>
    <w:p>
      <w:pPr>
        <w:pStyle w:val="CaptionedFigure"/>
      </w:pPr>
      <w:r>
        <w:drawing>
          <wp:inline>
            <wp:extent cx="4210850" cy="1821115"/>
            <wp:effectExtent b="0" l="0" r="0" t="0"/>
            <wp:docPr descr="Распаковка архива, перемещение hugo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850" cy="1821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Распаковка архива, перемещение hugo</w:t>
      </w:r>
    </w:p>
    <w:p>
      <w:pPr>
        <w:pStyle w:val="BodyText"/>
      </w:pPr>
      <w:r>
        <w:t xml:space="preserve">На ТУИСе перейдем в раздел</w:t>
      </w:r>
      <w:r>
        <w:t xml:space="preserve"> </w:t>
      </w:r>
      <w:r>
        <w:t xml:space="preserve">“</w:t>
      </w:r>
      <w:r>
        <w:t xml:space="preserve">Техническая реализация проекта</w:t>
      </w:r>
      <w:r>
        <w:t xml:space="preserve">”</w:t>
      </w:r>
      <w:r>
        <w:t xml:space="preserve">, перейдем по ссылке на репозиторий с необходимыми файлами. Нажмем</w:t>
      </w:r>
      <w:r>
        <w:t xml:space="preserve"> </w:t>
      </w:r>
      <w:r>
        <w:t xml:space="preserve">“</w:t>
      </w:r>
      <w:r>
        <w:t xml:space="preserve">use this template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create new repository</w:t>
      </w:r>
      <w:r>
        <w:t xml:space="preserve">”</w:t>
      </w:r>
      <w:r>
        <w:t xml:space="preserve">, создав новый репозиторий по заданному шаблону:</w:t>
      </w:r>
    </w:p>
    <w:p>
      <w:pPr>
        <w:pStyle w:val="CaptionedFigure"/>
      </w:pPr>
      <w:r>
        <w:drawing>
          <wp:inline>
            <wp:extent cx="4267200" cy="1708209"/>
            <wp:effectExtent b="0" l="0" r="0" t="0"/>
            <wp:docPr descr="Переход к шаблону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708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Переход к шаблону</w:t>
      </w:r>
    </w:p>
    <w:p>
      <w:pPr>
        <w:pStyle w:val="CaptionedFigure"/>
      </w:pPr>
      <w:r>
        <w:drawing>
          <wp:inline>
            <wp:extent cx="4267200" cy="3465186"/>
            <wp:effectExtent b="0" l="0" r="0" t="0"/>
            <wp:docPr descr="Создание репозитория по шаблону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465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Создание репозитория по шаблону</w:t>
      </w:r>
    </w:p>
    <w:p>
      <w:pPr>
        <w:pStyle w:val="BodyText"/>
      </w:pPr>
      <w:r>
        <w:t xml:space="preserve">Зададим имя нового репозитория website (далее изменен на</w:t>
      </w:r>
      <w:r>
        <w:t xml:space="preserve"> </w:t>
      </w:r>
      <w:r>
        <w:t xml:space="preserve">“</w:t>
      </w:r>
      <w:r>
        <w:t xml:space="preserve">blog</w:t>
      </w:r>
      <w:r>
        <w:t xml:space="preserve">”</w:t>
      </w:r>
      <w:r>
        <w:t xml:space="preserve">):</w:t>
      </w:r>
    </w:p>
    <w:p>
      <w:pPr>
        <w:pStyle w:val="CaptionedFigure"/>
      </w:pPr>
      <w:r>
        <w:drawing>
          <wp:inline>
            <wp:extent cx="4267200" cy="2604485"/>
            <wp:effectExtent b="0" l="0" r="0" t="0"/>
            <wp:docPr descr="Ввод имени репозитория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604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Ввод имени репозитория</w:t>
      </w:r>
    </w:p>
    <w:p>
      <w:pPr>
        <w:pStyle w:val="BodyText"/>
      </w:pPr>
      <w:r>
        <w:t xml:space="preserve">Клонируем созданный репозиторий в папку work:</w:t>
      </w:r>
    </w:p>
    <w:p>
      <w:pPr>
        <w:pStyle w:val="CaptionedFigure"/>
      </w:pPr>
      <w:r>
        <w:drawing>
          <wp:inline>
            <wp:extent cx="4267200" cy="1281694"/>
            <wp:effectExtent b="0" l="0" r="0" t="0"/>
            <wp:docPr descr="Клонирование репозитория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281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Клонирование репозитория</w:t>
      </w:r>
    </w:p>
    <w:p>
      <w:pPr>
        <w:pStyle w:val="BodyText"/>
      </w:pPr>
      <w:r>
        <w:t xml:space="preserve">Скачаем go через sudo dnf install go:</w:t>
      </w:r>
    </w:p>
    <w:p>
      <w:pPr>
        <w:pStyle w:val="CaptionedFigure"/>
      </w:pPr>
      <w:r>
        <w:drawing>
          <wp:inline>
            <wp:extent cx="4267200" cy="4057456"/>
            <wp:effectExtent b="0" l="0" r="0" t="0"/>
            <wp:docPr descr="Скачивание go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057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Скачивание go</w:t>
      </w:r>
    </w:p>
    <w:p>
      <w:pPr>
        <w:pStyle w:val="BodyText"/>
      </w:pPr>
      <w:r>
        <w:t xml:space="preserve">Перейдем в каталог website и введем hugo server, после чего сайт</w:t>
      </w:r>
      <w:r>
        <w:t xml:space="preserve"> </w:t>
      </w:r>
      <w:r>
        <w:t xml:space="preserve">“</w:t>
      </w:r>
      <w:r>
        <w:t xml:space="preserve">соберется</w:t>
      </w:r>
      <w:r>
        <w:t xml:space="preserve">”</w:t>
      </w:r>
      <w:r>
        <w:t xml:space="preserve">, и в терминале мы получим ссылку и номер порта для открытия сайта. После перехода по ссылке видим открывшийся сайт:</w:t>
      </w:r>
    </w:p>
    <w:p>
      <w:pPr>
        <w:pStyle w:val="CaptionedFigure"/>
      </w:pPr>
      <w:r>
        <w:drawing>
          <wp:inline>
            <wp:extent cx="4267200" cy="2490651"/>
            <wp:effectExtent b="0" l="0" r="0" t="0"/>
            <wp:docPr descr="Сборка сайта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90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Сборка сайта</w:t>
      </w:r>
    </w:p>
    <w:p>
      <w:pPr>
        <w:pStyle w:val="BodyText"/>
      </w:pPr>
      <w:r>
        <w:t xml:space="preserve">Создадим еще один новый репозиторий, зададим его имя как “aaglushenok.github.io:</w:t>
      </w:r>
    </w:p>
    <w:p>
      <w:pPr>
        <w:pStyle w:val="CaptionedFigure"/>
      </w:pPr>
      <w:r>
        <w:drawing>
          <wp:inline>
            <wp:extent cx="3619179" cy="5417243"/>
            <wp:effectExtent b="0" l="0" r="0" t="0"/>
            <wp:docPr descr="Создание 2-го нового репозитория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179" cy="5417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Создание 2-го нового репозитория</w:t>
      </w:r>
    </w:p>
    <w:p>
      <w:pPr>
        <w:pStyle w:val="CaptionedFigure"/>
      </w:pPr>
      <w:r>
        <w:drawing>
          <wp:inline>
            <wp:extent cx="3557707" cy="5401875"/>
            <wp:effectExtent b="0" l="0" r="0" t="0"/>
            <wp:docPr descr="Именование репозитория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707" cy="5401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Именование репозитория</w:t>
      </w:r>
    </w:p>
    <w:p>
      <w:pPr>
        <w:pStyle w:val="BodyText"/>
      </w:pPr>
      <w:r>
        <w:t xml:space="preserve">Клонируем 2-ой созданный репозиторий в папку work. Перейдем в папку с материалами репозитория. Использую</w:t>
      </w:r>
      <w:r>
        <w:t xml:space="preserve"> </w:t>
      </w:r>
      <w:r>
        <w:t xml:space="preserve">“</w:t>
      </w:r>
      <w:r>
        <w:t xml:space="preserve">git checkout -b main</w:t>
      </w:r>
      <w:r>
        <w:t xml:space="preserve">”</w:t>
      </w:r>
      <w:r>
        <w:t xml:space="preserve"> </w:t>
      </w:r>
      <w:r>
        <w:t xml:space="preserve">переключимся на новую ветку main:</w:t>
      </w:r>
    </w:p>
    <w:p>
      <w:pPr>
        <w:pStyle w:val="CaptionedFigure"/>
      </w:pPr>
      <w:r>
        <w:drawing>
          <wp:inline>
            <wp:extent cx="3903489" cy="1329337"/>
            <wp:effectExtent b="0" l="0" r="0" t="0"/>
            <wp:docPr descr="Клонирование репозитория, переход на ветку main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489" cy="1329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Клонирование репозитория, переход на ветку main</w:t>
      </w:r>
    </w:p>
    <w:p>
      <w:pPr>
        <w:pStyle w:val="BodyText"/>
      </w:pPr>
      <w:r>
        <w:t xml:space="preserve">Для того чтобы не работать с пустым репозиторием, создадим фиктивный файл README.md. Пропишем команду git add ., выполним коммит.</w:t>
      </w:r>
    </w:p>
    <w:p>
      <w:pPr>
        <w:pStyle w:val="CaptionedFigure"/>
      </w:pPr>
      <w:r>
        <w:drawing>
          <wp:inline>
            <wp:extent cx="3818964" cy="1629015"/>
            <wp:effectExtent b="0" l="0" r="0" t="0"/>
            <wp:docPr descr="Выполнение коммита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964" cy="1629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Выполнение коммита</w:t>
      </w:r>
    </w:p>
    <w:p>
      <w:pPr>
        <w:pStyle w:val="BodyText"/>
      </w:pPr>
      <w:r>
        <w:t xml:space="preserve">Перейдем в каталог blog (бывш. website), удалим файл public. Добавим submodule:</w:t>
      </w:r>
    </w:p>
    <w:p>
      <w:pPr>
        <w:pStyle w:val="CaptionedFigure"/>
      </w:pPr>
      <w:r>
        <w:drawing>
          <wp:inline>
            <wp:extent cx="3880436" cy="2704779"/>
            <wp:effectExtent b="0" l="0" r="0" t="0"/>
            <wp:docPr descr="Добавление submodule, удаление public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436" cy="27047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Добавление submodule, удаление public</w:t>
      </w:r>
    </w:p>
    <w:p>
      <w:pPr>
        <w:pStyle w:val="BodyText"/>
      </w:pPr>
      <w:r>
        <w:t xml:space="preserve">Повторно пропишем hugo, после</w:t>
      </w:r>
      <w:r>
        <w:t xml:space="preserve"> </w:t>
      </w:r>
      <w:r>
        <w:t xml:space="preserve">“</w:t>
      </w:r>
      <w:r>
        <w:t xml:space="preserve">сборки</w:t>
      </w:r>
      <w:r>
        <w:t xml:space="preserve">”</w:t>
      </w:r>
      <w:r>
        <w:t xml:space="preserve"> </w:t>
      </w:r>
      <w:r>
        <w:t xml:space="preserve">сайта убедимя, что puplic удален, затем введем</w:t>
      </w:r>
      <w:r>
        <w:t xml:space="preserve"> </w:t>
      </w:r>
      <w:r>
        <w:t xml:space="preserve">“</w:t>
      </w:r>
      <w:r>
        <w:t xml:space="preserve">git remote -v</w:t>
      </w:r>
      <w:r>
        <w:t xml:space="preserve">”</w:t>
      </w:r>
      <w:r>
        <w:t xml:space="preserve"> </w:t>
      </w:r>
      <w:r>
        <w:t xml:space="preserve">:</w:t>
      </w:r>
    </w:p>
    <w:p>
      <w:pPr>
        <w:pStyle w:val="CaptionedFigure"/>
      </w:pPr>
      <w:r>
        <w:drawing>
          <wp:inline>
            <wp:extent cx="3857384" cy="3012141"/>
            <wp:effectExtent b="0" l="0" r="0" t="0"/>
            <wp:docPr descr="Повторная сборка; Проверка удаления public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384" cy="3012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Повторная сборка; Проверка удаления public</w:t>
      </w:r>
    </w:p>
    <w:p>
      <w:pPr>
        <w:pStyle w:val="BodyText"/>
      </w:pPr>
      <w:r>
        <w:t xml:space="preserve">Введем команду git add ., выполним коммит. Пропишем команду git push для отправки файлов, с указанием ветки origin main:</w:t>
      </w:r>
    </w:p>
    <w:p>
      <w:pPr>
        <w:pStyle w:val="CaptionedFigure"/>
      </w:pPr>
      <w:r>
        <w:drawing>
          <wp:inline>
            <wp:extent cx="3857384" cy="399569"/>
            <wp:effectExtent b="0" l="0" r="0" t="0"/>
            <wp:docPr descr="Выполнение коммита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384" cy="399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Выполнение коммита</w:t>
      </w:r>
    </w:p>
    <w:p>
      <w:pPr>
        <w:pStyle w:val="CaptionedFigure"/>
      </w:pPr>
      <w:r>
        <w:drawing>
          <wp:inline>
            <wp:extent cx="3849700" cy="1782695"/>
            <wp:effectExtent b="0" l="0" r="0" t="0"/>
            <wp:docPr descr="Отправка файлов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700" cy="1782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Отправка файлов</w:t>
      </w:r>
    </w:p>
    <w:p>
      <w:pPr>
        <w:pStyle w:val="BodyText"/>
      </w:pPr>
      <w:r>
        <w:t xml:space="preserve">Откроем репозиторий на github, убедимя, что он заполнен всеми необходимыми файлами:</w:t>
      </w:r>
    </w:p>
    <w:p>
      <w:pPr>
        <w:pStyle w:val="CaptionedFigure"/>
      </w:pPr>
      <w:r>
        <w:drawing>
          <wp:inline>
            <wp:extent cx="3626863" cy="5440295"/>
            <wp:effectExtent b="0" l="0" r="0" t="0"/>
            <wp:docPr descr="Проверка наличия файлов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863" cy="5440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Проверка наличия файлов</w:t>
      </w:r>
    </w:p>
    <w:p>
      <w:pPr>
        <w:pStyle w:val="BodyText"/>
      </w:pPr>
      <w:r>
        <w:t xml:space="preserve">Копируем имя репозитория, введем его в виде ссылки в FireFox. Убедимся, что по введенной ссылке открывается наш сайт:</w:t>
      </w:r>
    </w:p>
    <w:p>
      <w:pPr>
        <w:pStyle w:val="CaptionedFigure"/>
      </w:pPr>
      <w:r>
        <w:drawing>
          <wp:inline>
            <wp:extent cx="3580759" cy="2712463"/>
            <wp:effectExtent b="0" l="0" r="0" t="0"/>
            <wp:docPr descr="Копирование имени репозитория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759" cy="27124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Копирование имени репозитория</w:t>
      </w:r>
    </w:p>
    <w:p>
      <w:pPr>
        <w:pStyle w:val="CaptionedFigure"/>
      </w:pPr>
      <w:r>
        <w:drawing>
          <wp:inline>
            <wp:extent cx="4134010" cy="5455663"/>
            <wp:effectExtent b="0" l="0" r="0" t="0"/>
            <wp:docPr descr="Открытие сайта по ссылке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010" cy="5455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Открытие сайта по ссылке</w:t>
      </w:r>
    </w:p>
    <w:bookmarkEnd w:id="82"/>
    <w:bookmarkStart w:id="8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первой стадии индивидуального проекта мне удалось разместить на Github pages заготовки для персонального сайта.</w:t>
      </w:r>
    </w:p>
    <w:bookmarkEnd w:id="83"/>
    <w:bookmarkStart w:id="85" w:name="список-литературы"/>
    <w:p>
      <w:pPr>
        <w:pStyle w:val="Heading1"/>
      </w:pPr>
      <w:r>
        <w:t xml:space="preserve">Список литературы</w:t>
      </w:r>
    </w:p>
    <w:bookmarkStart w:id="84" w:name="refs"/>
    <w:bookmarkEnd w:id="84"/>
    <w:bookmarkEnd w:id="8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Выполнение индивидуального проекта. Стадия 1.</dc:title>
  <dc:creator>Анна Александровна Глушенок</dc:creator>
  <dc:language>ru-RU</dc:language>
  <cp:keywords/>
  <dcterms:created xsi:type="dcterms:W3CDTF">2025-03-08T17:22:46Z</dcterms:created>
  <dcterms:modified xsi:type="dcterms:W3CDTF">2025-03-08T17:22:46Z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Отчет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